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C4F" w:rsidRPr="00021FD0" w:rsidRDefault="00AD0C4F" w:rsidP="00AD0C4F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317CF4">
        <w:rPr>
          <w:rFonts w:ascii="Times New Roman" w:hAnsi="Times New Roman" w:cs="Times New Roman"/>
          <w:b/>
          <w:sz w:val="28"/>
        </w:rPr>
        <w:t>Аннотация к</w:t>
      </w:r>
      <w:r>
        <w:rPr>
          <w:rFonts w:ascii="Times New Roman" w:hAnsi="Times New Roman" w:cs="Times New Roman"/>
          <w:b/>
          <w:sz w:val="28"/>
        </w:rPr>
        <w:t xml:space="preserve"> адаптированной основной общеобразовательной</w:t>
      </w:r>
      <w:r w:rsidRPr="00317CF4">
        <w:rPr>
          <w:rFonts w:ascii="Times New Roman" w:hAnsi="Times New Roman" w:cs="Times New Roman"/>
          <w:b/>
          <w:sz w:val="28"/>
        </w:rPr>
        <w:t xml:space="preserve"> прог</w:t>
      </w:r>
      <w:r>
        <w:rPr>
          <w:rFonts w:ascii="Times New Roman" w:hAnsi="Times New Roman" w:cs="Times New Roman"/>
          <w:b/>
          <w:sz w:val="28"/>
        </w:rPr>
        <w:t>рамме по литературе, 6, 9 классы</w:t>
      </w:r>
    </w:p>
    <w:p w:rsidR="00AD0C4F" w:rsidRPr="00AD0C4F" w:rsidRDefault="00AD0C4F" w:rsidP="00AD0C4F">
      <w:pPr>
        <w:pStyle w:val="a3"/>
        <w:spacing w:line="276" w:lineRule="auto"/>
        <w:ind w:left="0" w:firstLine="720"/>
        <w:jc w:val="left"/>
        <w:rPr>
          <w:b/>
          <w:szCs w:val="24"/>
        </w:rPr>
      </w:pPr>
    </w:p>
    <w:p w:rsidR="00AD0C4F" w:rsidRPr="00AD0C4F" w:rsidRDefault="00AD0C4F" w:rsidP="00AD0C4F">
      <w:pPr>
        <w:pStyle w:val="a3"/>
        <w:spacing w:line="276" w:lineRule="auto"/>
        <w:ind w:left="0" w:firstLine="720"/>
        <w:rPr>
          <w:szCs w:val="24"/>
        </w:rPr>
      </w:pPr>
      <w:proofErr w:type="gramStart"/>
      <w:r w:rsidRPr="00AD0C4F">
        <w:rPr>
          <w:szCs w:val="24"/>
        </w:rPr>
        <w:t>Рабочая программа по литературе адаптированная для обучающихся с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задержкой психического развития (далее</w:t>
      </w:r>
      <w:r w:rsidRPr="00AD0C4F">
        <w:rPr>
          <w:spacing w:val="70"/>
          <w:szCs w:val="24"/>
        </w:rPr>
        <w:t xml:space="preserve"> </w:t>
      </w:r>
      <w:r w:rsidRPr="00AD0C4F">
        <w:rPr>
          <w:szCs w:val="24"/>
        </w:rPr>
        <w:t>– ЗПР) 6 «А» класса подготовлена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на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основе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Федерального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государственного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образовательного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стандарта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основного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общего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образования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(Приказ</w:t>
      </w:r>
      <w:r w:rsidRPr="00AD0C4F">
        <w:rPr>
          <w:spacing w:val="1"/>
          <w:szCs w:val="24"/>
        </w:rPr>
        <w:t xml:space="preserve"> </w:t>
      </w:r>
      <w:proofErr w:type="spellStart"/>
      <w:r w:rsidRPr="00AD0C4F">
        <w:rPr>
          <w:szCs w:val="24"/>
        </w:rPr>
        <w:t>Минпросвещения</w:t>
      </w:r>
      <w:proofErr w:type="spellEnd"/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России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от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31.05.2021 г. № 287, зарегистрирован Министерством юстиции Российской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Федерации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05.07.2021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г.,</w:t>
      </w:r>
      <w:r w:rsidRPr="00AD0C4F">
        <w:rPr>
          <w:spacing w:val="1"/>
          <w:szCs w:val="24"/>
        </w:rPr>
        <w:t xml:space="preserve"> </w:t>
      </w:r>
      <w:proofErr w:type="spellStart"/>
      <w:r w:rsidRPr="00AD0C4F">
        <w:rPr>
          <w:szCs w:val="24"/>
        </w:rPr>
        <w:t>рег</w:t>
      </w:r>
      <w:proofErr w:type="spellEnd"/>
      <w:r w:rsidRPr="00AD0C4F">
        <w:rPr>
          <w:szCs w:val="24"/>
        </w:rPr>
        <w:t>.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номер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64101)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(далее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–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ФГОС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ООО),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адаптированной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основной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образовательной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программы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основного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общего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образования</w:t>
      </w:r>
      <w:r w:rsidRPr="00AD0C4F">
        <w:rPr>
          <w:spacing w:val="12"/>
          <w:szCs w:val="24"/>
        </w:rPr>
        <w:t xml:space="preserve"> </w:t>
      </w:r>
      <w:r w:rsidRPr="00AD0C4F">
        <w:rPr>
          <w:szCs w:val="24"/>
        </w:rPr>
        <w:t>обучающихся</w:t>
      </w:r>
      <w:r w:rsidRPr="00AD0C4F">
        <w:rPr>
          <w:spacing w:val="15"/>
          <w:szCs w:val="24"/>
        </w:rPr>
        <w:t xml:space="preserve"> </w:t>
      </w:r>
      <w:r w:rsidRPr="00AD0C4F">
        <w:rPr>
          <w:szCs w:val="24"/>
        </w:rPr>
        <w:t>с</w:t>
      </w:r>
      <w:r w:rsidRPr="00AD0C4F">
        <w:rPr>
          <w:spacing w:val="14"/>
          <w:szCs w:val="24"/>
        </w:rPr>
        <w:t xml:space="preserve"> </w:t>
      </w:r>
      <w:r w:rsidRPr="00AD0C4F">
        <w:rPr>
          <w:szCs w:val="24"/>
        </w:rPr>
        <w:t>задержкой</w:t>
      </w:r>
      <w:r w:rsidRPr="00AD0C4F">
        <w:rPr>
          <w:spacing w:val="15"/>
          <w:szCs w:val="24"/>
        </w:rPr>
        <w:t xml:space="preserve"> </w:t>
      </w:r>
      <w:r w:rsidRPr="00AD0C4F">
        <w:rPr>
          <w:szCs w:val="24"/>
        </w:rPr>
        <w:t>психического</w:t>
      </w:r>
      <w:r w:rsidRPr="00AD0C4F">
        <w:rPr>
          <w:spacing w:val="13"/>
          <w:szCs w:val="24"/>
        </w:rPr>
        <w:t xml:space="preserve"> </w:t>
      </w:r>
      <w:r w:rsidRPr="00AD0C4F">
        <w:rPr>
          <w:szCs w:val="24"/>
        </w:rPr>
        <w:t>развития</w:t>
      </w:r>
      <w:r w:rsidRPr="00AD0C4F">
        <w:rPr>
          <w:spacing w:val="12"/>
          <w:szCs w:val="24"/>
        </w:rPr>
        <w:t>.</w:t>
      </w:r>
      <w:proofErr w:type="gramEnd"/>
    </w:p>
    <w:p w:rsidR="00AD0C4F" w:rsidRPr="00AD0C4F" w:rsidRDefault="00AD0C4F" w:rsidP="00AD0C4F">
      <w:pPr>
        <w:pStyle w:val="a3"/>
        <w:spacing w:line="276" w:lineRule="auto"/>
        <w:ind w:left="0" w:firstLine="720"/>
        <w:rPr>
          <w:szCs w:val="24"/>
        </w:rPr>
      </w:pPr>
      <w:proofErr w:type="gramStart"/>
      <w:r w:rsidRPr="00AD0C4F">
        <w:rPr>
          <w:szCs w:val="24"/>
        </w:rPr>
        <w:t>Адаптированная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рабочая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программа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для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обучающихся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с</w:t>
      </w:r>
      <w:r w:rsidRPr="00AD0C4F">
        <w:rPr>
          <w:spacing w:val="71"/>
          <w:szCs w:val="24"/>
        </w:rPr>
        <w:t xml:space="preserve"> </w:t>
      </w:r>
      <w:r w:rsidRPr="00AD0C4F">
        <w:rPr>
          <w:szCs w:val="24"/>
        </w:rPr>
        <w:t>ЗПР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составлена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с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учетом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особых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образовательных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потребностей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и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психофизических особенностей обучающихся с ЗПР.</w:t>
      </w:r>
      <w:proofErr w:type="gramEnd"/>
      <w:r w:rsidRPr="00AD0C4F">
        <w:rPr>
          <w:szCs w:val="24"/>
        </w:rPr>
        <w:t xml:space="preserve"> </w:t>
      </w:r>
      <w:proofErr w:type="gramStart"/>
      <w:r w:rsidRPr="00AD0C4F">
        <w:rPr>
          <w:szCs w:val="24"/>
        </w:rPr>
        <w:t>У обучающихся данной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категории на уровне основного общего образования наблюдаются сниженная</w:t>
      </w:r>
      <w:r w:rsidRPr="00AD0C4F">
        <w:rPr>
          <w:spacing w:val="-67"/>
          <w:szCs w:val="24"/>
        </w:rPr>
        <w:t xml:space="preserve"> </w:t>
      </w:r>
      <w:r w:rsidRPr="00AD0C4F">
        <w:rPr>
          <w:szCs w:val="24"/>
        </w:rPr>
        <w:t>познавательная активность и работоспособность, что приводит к нежеланию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читать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и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анализировать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предложенные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произведения;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недостаточность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произвольного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внимания,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приводящая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к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ухудшению</w:t>
      </w:r>
      <w:r w:rsidRPr="00AD0C4F">
        <w:rPr>
          <w:spacing w:val="71"/>
          <w:szCs w:val="24"/>
        </w:rPr>
        <w:t xml:space="preserve"> </w:t>
      </w:r>
      <w:r w:rsidRPr="00AD0C4F">
        <w:rPr>
          <w:szCs w:val="24"/>
        </w:rPr>
        <w:t>понимания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прочитанного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произведения;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у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обучающихся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плохо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развиты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навыки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самостоятельной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работы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и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самоконтроля,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наблюдается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инертность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психических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процессов,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слабая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память.</w:t>
      </w:r>
      <w:proofErr w:type="gramEnd"/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Все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это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затрудняет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изучение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содержания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образования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предмету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«Литература»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и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вносит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свои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особенности</w:t>
      </w:r>
      <w:r w:rsidRPr="00AD0C4F">
        <w:rPr>
          <w:spacing w:val="-1"/>
          <w:szCs w:val="24"/>
        </w:rPr>
        <w:t xml:space="preserve"> </w:t>
      </w:r>
      <w:r w:rsidRPr="00AD0C4F">
        <w:rPr>
          <w:szCs w:val="24"/>
        </w:rPr>
        <w:t>в</w:t>
      </w:r>
      <w:r w:rsidRPr="00AD0C4F">
        <w:rPr>
          <w:spacing w:val="-1"/>
          <w:szCs w:val="24"/>
        </w:rPr>
        <w:t xml:space="preserve"> </w:t>
      </w:r>
      <w:r w:rsidRPr="00AD0C4F">
        <w:rPr>
          <w:szCs w:val="24"/>
        </w:rPr>
        <w:t>преподавание</w:t>
      </w:r>
      <w:r w:rsidRPr="00AD0C4F">
        <w:rPr>
          <w:spacing w:val="2"/>
          <w:szCs w:val="24"/>
        </w:rPr>
        <w:t xml:space="preserve"> </w:t>
      </w:r>
      <w:r w:rsidRPr="00AD0C4F">
        <w:rPr>
          <w:szCs w:val="24"/>
        </w:rPr>
        <w:t>данного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курса.</w:t>
      </w:r>
    </w:p>
    <w:p w:rsidR="00AD0C4F" w:rsidRPr="00AD0C4F" w:rsidRDefault="00AD0C4F" w:rsidP="00AD0C4F">
      <w:pPr>
        <w:pStyle w:val="a3"/>
        <w:spacing w:line="276" w:lineRule="auto"/>
        <w:ind w:left="0" w:firstLine="720"/>
        <w:rPr>
          <w:szCs w:val="24"/>
        </w:rPr>
      </w:pPr>
      <w:r w:rsidRPr="00AD0C4F">
        <w:rPr>
          <w:szCs w:val="24"/>
        </w:rPr>
        <w:t>Содержание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включает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произведения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русской</w:t>
      </w:r>
      <w:r w:rsidRPr="00AD0C4F">
        <w:rPr>
          <w:spacing w:val="71"/>
          <w:szCs w:val="24"/>
        </w:rPr>
        <w:t xml:space="preserve"> </w:t>
      </w:r>
      <w:r w:rsidRPr="00AD0C4F">
        <w:rPr>
          <w:szCs w:val="24"/>
        </w:rPr>
        <w:t>и</w:t>
      </w:r>
      <w:r w:rsidRPr="00AD0C4F">
        <w:rPr>
          <w:spacing w:val="71"/>
          <w:szCs w:val="24"/>
        </w:rPr>
        <w:t xml:space="preserve"> </w:t>
      </w:r>
      <w:r w:rsidRPr="00AD0C4F">
        <w:rPr>
          <w:szCs w:val="24"/>
        </w:rPr>
        <w:t>зарубежной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литературы,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поднимающие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вечные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проблемы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(добро,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зло,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жестокость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и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сострадание,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великодушие,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прекрасное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в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природе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и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человеческой</w:t>
      </w:r>
      <w:r w:rsidRPr="00AD0C4F">
        <w:rPr>
          <w:spacing w:val="70"/>
          <w:szCs w:val="24"/>
        </w:rPr>
        <w:t xml:space="preserve"> </w:t>
      </w:r>
      <w:r w:rsidRPr="00AD0C4F">
        <w:rPr>
          <w:szCs w:val="24"/>
        </w:rPr>
        <w:t>жизни,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роль</w:t>
      </w:r>
      <w:r w:rsidRPr="00AD0C4F">
        <w:rPr>
          <w:spacing w:val="-2"/>
          <w:szCs w:val="24"/>
        </w:rPr>
        <w:t xml:space="preserve"> </w:t>
      </w:r>
      <w:r w:rsidRPr="00AD0C4F">
        <w:rPr>
          <w:szCs w:val="24"/>
        </w:rPr>
        <w:t>и значение книги</w:t>
      </w:r>
      <w:r w:rsidRPr="00AD0C4F">
        <w:rPr>
          <w:spacing w:val="1"/>
          <w:szCs w:val="24"/>
        </w:rPr>
        <w:t xml:space="preserve"> </w:t>
      </w:r>
      <w:r w:rsidRPr="00AD0C4F">
        <w:rPr>
          <w:szCs w:val="24"/>
        </w:rPr>
        <w:t>в</w:t>
      </w:r>
      <w:r w:rsidRPr="00AD0C4F">
        <w:rPr>
          <w:spacing w:val="-1"/>
          <w:szCs w:val="24"/>
        </w:rPr>
        <w:t xml:space="preserve"> </w:t>
      </w:r>
      <w:r w:rsidRPr="00AD0C4F">
        <w:rPr>
          <w:szCs w:val="24"/>
        </w:rPr>
        <w:t>жизни</w:t>
      </w:r>
      <w:r w:rsidRPr="00AD0C4F">
        <w:rPr>
          <w:spacing w:val="-3"/>
          <w:szCs w:val="24"/>
        </w:rPr>
        <w:t xml:space="preserve"> </w:t>
      </w:r>
      <w:r w:rsidRPr="00AD0C4F">
        <w:rPr>
          <w:szCs w:val="24"/>
        </w:rPr>
        <w:t>писателя</w:t>
      </w:r>
      <w:r w:rsidRPr="00AD0C4F">
        <w:rPr>
          <w:spacing w:val="-3"/>
          <w:szCs w:val="24"/>
        </w:rPr>
        <w:t xml:space="preserve"> </w:t>
      </w:r>
      <w:r w:rsidRPr="00AD0C4F">
        <w:rPr>
          <w:szCs w:val="24"/>
        </w:rPr>
        <w:t>и читателя</w:t>
      </w:r>
      <w:r w:rsidRPr="00AD0C4F">
        <w:rPr>
          <w:spacing w:val="-1"/>
          <w:szCs w:val="24"/>
        </w:rPr>
        <w:t xml:space="preserve"> </w:t>
      </w:r>
      <w:r w:rsidRPr="00AD0C4F">
        <w:rPr>
          <w:szCs w:val="24"/>
        </w:rPr>
        <w:t>и</w:t>
      </w:r>
      <w:r w:rsidRPr="00AD0C4F">
        <w:rPr>
          <w:spacing w:val="4"/>
          <w:szCs w:val="24"/>
        </w:rPr>
        <w:t xml:space="preserve"> </w:t>
      </w:r>
      <w:r w:rsidRPr="00AD0C4F">
        <w:rPr>
          <w:szCs w:val="24"/>
        </w:rPr>
        <w:t>т.</w:t>
      </w:r>
      <w:r w:rsidRPr="00AD0C4F">
        <w:rPr>
          <w:spacing w:val="-1"/>
          <w:szCs w:val="24"/>
        </w:rPr>
        <w:t xml:space="preserve"> </w:t>
      </w:r>
      <w:r w:rsidRPr="00AD0C4F">
        <w:rPr>
          <w:szCs w:val="24"/>
        </w:rPr>
        <w:t>д.).</w:t>
      </w:r>
    </w:p>
    <w:p w:rsidR="00AD0C4F" w:rsidRPr="00AD0C4F" w:rsidRDefault="00AD0C4F" w:rsidP="00AD0C4F">
      <w:pPr>
        <w:spacing w:after="0"/>
        <w:ind w:firstLine="709"/>
        <w:rPr>
          <w:rFonts w:ascii="Times New Roman" w:hAnsi="Times New Roman" w:cs="Times New Roman"/>
          <w:sz w:val="28"/>
        </w:rPr>
      </w:pPr>
      <w:r w:rsidRPr="00AD0C4F">
        <w:rPr>
          <w:rFonts w:ascii="Times New Roman" w:hAnsi="Times New Roman" w:cs="Times New Roman"/>
          <w:sz w:val="28"/>
        </w:rPr>
        <w:t>ЦЕЛИ ИЗУЧЕНИЯ УЧЕБНОГО ПРЕДМЕТА «ЛИТЕРАТУРА»</w:t>
      </w:r>
    </w:p>
    <w:p w:rsidR="00AD0C4F" w:rsidRPr="00AD0C4F" w:rsidRDefault="00AD0C4F" w:rsidP="00AD0C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C4F">
        <w:rPr>
          <w:rFonts w:ascii="Times New Roman" w:hAnsi="Times New Roman" w:cs="Times New Roman"/>
          <w:sz w:val="28"/>
        </w:rPr>
        <w:t xml:space="preserve">Учебный предмет «Литература» входит в предметную область «Русский язык и литература» и направлен на получение обучающимися с ЗПР знаний о содержании, смыслах, языке произведений словесного творчества, освоение общекультурных навыков чтения, восприятия и понимания литературных произведений, выражения себя в слове. Предмет имеет интегративный характер: изучение направлено на образование, воспитание и развитие обучающегося подросткового возраста при особом внимании к его социально-эмоциональному развитию. </w:t>
      </w:r>
      <w:proofErr w:type="gramStart"/>
      <w:r w:rsidRPr="00AD0C4F">
        <w:rPr>
          <w:rFonts w:ascii="Times New Roman" w:hAnsi="Times New Roman" w:cs="Times New Roman"/>
          <w:sz w:val="28"/>
        </w:rPr>
        <w:t xml:space="preserve">Знакомство с фольклорными и литературными произведениями разных времен и народов, их обсуждение, анализ и интерпретация предоставляют обучающимся с ЗПР возможность эстетического и этического самоопределения, приобщают их к </w:t>
      </w:r>
      <w:r w:rsidRPr="00AD0C4F">
        <w:rPr>
          <w:rFonts w:ascii="Times New Roman" w:hAnsi="Times New Roman" w:cs="Times New Roman"/>
          <w:sz w:val="28"/>
        </w:rPr>
        <w:lastRenderedPageBreak/>
        <w:t>миру многообразных идей и представлений, выработанных человечеством, способствуют формированию гражданской позиции и национально- культурной идентичности, а также умению воспринимать родную культуру в контексте мировой.</w:t>
      </w:r>
      <w:proofErr w:type="gramEnd"/>
      <w:r w:rsidRPr="00AD0C4F">
        <w:rPr>
          <w:rFonts w:ascii="Times New Roman" w:hAnsi="Times New Roman" w:cs="Times New Roman"/>
          <w:sz w:val="28"/>
        </w:rPr>
        <w:t xml:space="preserve"> Осмысление и применение полученных на уроках литературы знаний позволит обучающимся с ЗПР продуктивно решать типичные задачи в области социальных отношений, межличностных отношений, включая отношения между людьми различных национальностей и вероисповеданий, а также в семейно-бытовой сфере, соотносить собственное поведение и поступки других людей с нравственными ценностями и принятыми правилами и нормами.</w:t>
      </w:r>
    </w:p>
    <w:p w:rsidR="00AD0C4F" w:rsidRPr="00AD0C4F" w:rsidRDefault="00AD0C4F" w:rsidP="00AD0C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C4F">
        <w:rPr>
          <w:rFonts w:ascii="Times New Roman" w:hAnsi="Times New Roman" w:cs="Times New Roman"/>
          <w:sz w:val="28"/>
        </w:rPr>
        <w:t>МЕСТО УЧЕБНОГО ПРЕДМЕТА «ЛИТЕРАТУРА» В УЧЕБНОМ ПЛАНЕ</w:t>
      </w:r>
    </w:p>
    <w:p w:rsidR="00282B88" w:rsidRPr="00AD0C4F" w:rsidRDefault="00AD0C4F" w:rsidP="00AD0C4F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AD0C4F">
        <w:rPr>
          <w:rFonts w:ascii="Times New Roman" w:hAnsi="Times New Roman" w:cs="Times New Roman"/>
          <w:sz w:val="28"/>
        </w:rPr>
        <w:t>В 6 классе на изучение предмета отводится 3 часа в неделю, 102 часа за</w:t>
      </w:r>
      <w:r>
        <w:rPr>
          <w:rFonts w:ascii="Times New Roman" w:hAnsi="Times New Roman" w:cs="Times New Roman"/>
          <w:sz w:val="28"/>
        </w:rPr>
        <w:t xml:space="preserve"> год, в 9 классе – 102 часа (3 часа в неделю).</w:t>
      </w:r>
    </w:p>
    <w:sectPr w:rsidR="00282B88" w:rsidRPr="00AD0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D0C4F"/>
    <w:rsid w:val="00282B88"/>
    <w:rsid w:val="00AD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D0C4F"/>
    <w:pPr>
      <w:widowControl w:val="0"/>
      <w:autoSpaceDE w:val="0"/>
      <w:autoSpaceDN w:val="0"/>
      <w:spacing w:after="0" w:line="240" w:lineRule="auto"/>
      <w:ind w:left="50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D0C4F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475</Words>
  <Characters>2709</Characters>
  <Application>Microsoft Office Word</Application>
  <DocSecurity>0</DocSecurity>
  <Lines>22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2023-09-22T03:57:00Z</dcterms:created>
  <dcterms:modified xsi:type="dcterms:W3CDTF">2023-09-22T04:02:00Z</dcterms:modified>
</cp:coreProperties>
</file>